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42" w:rsidRPr="00541DC7" w:rsidRDefault="00C76442" w:rsidP="00C76442">
      <w:pPr>
        <w:tabs>
          <w:tab w:val="left" w:pos="1276"/>
        </w:tabs>
        <w:ind w:left="0" w:hanging="2"/>
        <w:jc w:val="center"/>
        <w:rPr>
          <w:b/>
        </w:rPr>
      </w:pPr>
      <w:r>
        <w:rPr>
          <w:b/>
          <w:lang w:val="en-US"/>
        </w:rPr>
        <w:t xml:space="preserve">Calendar 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1"/>
        <w:gridCol w:w="6830"/>
        <w:gridCol w:w="850"/>
        <w:gridCol w:w="1134"/>
      </w:tblGrid>
      <w:tr w:rsidR="00C76442" w:rsidRPr="00541DC7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tabs>
                <w:tab w:val="left" w:pos="1276"/>
              </w:tabs>
              <w:ind w:left="0" w:hanging="2"/>
              <w:jc w:val="center"/>
            </w:pPr>
            <w:r w:rsidRPr="00541DC7">
              <w:t xml:space="preserve">Неделя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tabs>
                <w:tab w:val="left" w:pos="1276"/>
              </w:tabs>
              <w:ind w:left="0" w:hanging="2"/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F93477" w:rsidRDefault="00C76442" w:rsidP="00C76442">
            <w:pPr>
              <w:tabs>
                <w:tab w:val="left" w:pos="1276"/>
              </w:tabs>
              <w:ind w:left="0" w:hanging="2"/>
            </w:pPr>
            <w: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tabs>
                <w:tab w:val="left" w:pos="1276"/>
              </w:tabs>
              <w:ind w:left="0" w:hanging="2"/>
            </w:pPr>
            <w:r>
              <w:t>Макс.</w:t>
            </w:r>
          </w:p>
          <w:p w:rsidR="00C76442" w:rsidRPr="00541DC7" w:rsidRDefault="00C76442" w:rsidP="00C76442">
            <w:pPr>
              <w:tabs>
                <w:tab w:val="left" w:pos="1276"/>
              </w:tabs>
              <w:ind w:left="0" w:hanging="2"/>
            </w:pPr>
            <w:r>
              <w:t>балл</w:t>
            </w:r>
          </w:p>
        </w:tc>
      </w:tr>
      <w:tr w:rsidR="00C76442" w:rsidRPr="00E9601D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tabs>
                <w:tab w:val="left" w:pos="1276"/>
              </w:tabs>
              <w:ind w:left="0" w:hanging="2"/>
              <w:jc w:val="center"/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F6A38" w:rsidRDefault="00C76442" w:rsidP="00C76442">
            <w:pPr>
              <w:tabs>
                <w:tab w:val="left" w:pos="1276"/>
              </w:tabs>
              <w:ind w:left="0" w:hanging="2"/>
              <w:rPr>
                <w:b/>
                <w:lang w:val="en-US"/>
              </w:rPr>
            </w:pPr>
            <w:r w:rsidRPr="008F6A38">
              <w:rPr>
                <w:b/>
              </w:rPr>
              <w:t>Модуль</w:t>
            </w:r>
            <w:r w:rsidRPr="000D0B74">
              <w:rPr>
                <w:b/>
                <w:lang w:val="en-US"/>
              </w:rPr>
              <w:t xml:space="preserve"> 1 </w:t>
            </w:r>
            <w:r>
              <w:rPr>
                <w:lang w:val="en-US"/>
              </w:rPr>
              <w:t>Theoretical aspects of World Politics and International Relations.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0D0B74" w:rsidRDefault="00C76442" w:rsidP="00C76442">
            <w:pPr>
              <w:tabs>
                <w:tab w:val="left" w:pos="1276"/>
              </w:tabs>
              <w:ind w:left="0" w:hanging="2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0D0B74" w:rsidRDefault="00C76442" w:rsidP="00C76442">
            <w:pPr>
              <w:tabs>
                <w:tab w:val="left" w:pos="1276"/>
              </w:tabs>
              <w:ind w:left="0" w:hanging="2"/>
              <w:rPr>
                <w:lang w:val="en-US"/>
              </w:rPr>
            </w:pPr>
          </w:p>
        </w:tc>
      </w:tr>
      <w:tr w:rsidR="00C76442" w:rsidRPr="008E7F80" w:rsidTr="00177C43">
        <w:trPr>
          <w:trHeight w:val="49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tabs>
                <w:tab w:val="left" w:pos="1276"/>
              </w:tabs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612330" w:rsidRDefault="00C76442" w:rsidP="00C76442">
            <w:pPr>
              <w:ind w:left="0" w:hanging="2"/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 w:rsidRPr="00612330">
              <w:rPr>
                <w:b/>
                <w:lang w:val="en-US"/>
              </w:rPr>
              <w:t>1:</w:t>
            </w:r>
            <w:r w:rsidRPr="00612330">
              <w:rPr>
                <w:lang w:val="en-US"/>
              </w:rPr>
              <w:t xml:space="preserve"> 1. </w:t>
            </w:r>
            <w:r>
              <w:rPr>
                <w:lang w:val="en-US"/>
              </w:rPr>
              <w:t>World</w:t>
            </w:r>
            <w:r w:rsidRPr="0061233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Politics</w:t>
            </w:r>
            <w:r w:rsidRPr="00612330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612330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International</w:t>
            </w:r>
            <w:r w:rsidRPr="00612330">
              <w:rPr>
                <w:lang w:val="en-US"/>
              </w:rPr>
              <w:t xml:space="preserve"> </w:t>
            </w:r>
            <w:r>
              <w:rPr>
                <w:lang w:val="en-US"/>
              </w:rPr>
              <w:t>Relations: conceptual apparatus.</w:t>
            </w:r>
          </w:p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>
              <w:rPr>
                <w:b/>
                <w:bCs/>
                <w:lang w:val="en-US"/>
              </w:rPr>
              <w:t>.</w:t>
            </w:r>
            <w:r w:rsidRPr="00541DC7">
              <w:rPr>
                <w:lang w:val="en-US"/>
              </w:rPr>
              <w:t>Grammar: Vocabulary and grammar  revision</w:t>
            </w:r>
          </w:p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8E7F80" w:rsidRDefault="00C76442" w:rsidP="00C76442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8E7F80" w:rsidRDefault="00C76442" w:rsidP="00C76442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C76442" w:rsidRPr="008E7F80" w:rsidTr="00177C43">
        <w:trPr>
          <w:trHeight w:val="15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Pr="00E81896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Westphalian   system of International Relations.</w:t>
            </w:r>
          </w:p>
          <w:p w:rsidR="00C76442" w:rsidRPr="00541DC7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C76442" w:rsidRPr="00541DC7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82289F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82289F" w:rsidRDefault="00C76442" w:rsidP="00C76442">
            <w:pPr>
              <w:snapToGrid w:val="0"/>
              <w:ind w:left="0" w:hanging="2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C76442" w:rsidRPr="00127B2E" w:rsidTr="00177C43">
        <w:trPr>
          <w:trHeight w:val="15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3: </w:t>
            </w:r>
            <w:r>
              <w:rPr>
                <w:b/>
                <w:lang w:val="en-US"/>
              </w:rPr>
              <w:t>Tendencies of International Relations.</w:t>
            </w:r>
            <w:r w:rsidRPr="00541DC7">
              <w:rPr>
                <w:lang w:val="en-US"/>
              </w:rPr>
              <w:t xml:space="preserve"> </w:t>
            </w:r>
            <w:r>
              <w:rPr>
                <w:lang w:val="en-US"/>
              </w:rPr>
              <w:t>Megatrends of  development: Globalization, Integration, Democratization.</w:t>
            </w:r>
          </w:p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76442" w:rsidRPr="00127B2E" w:rsidRDefault="00C76442" w:rsidP="00C76442">
            <w:pPr>
              <w:ind w:left="0" w:hanging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 1</w:t>
            </w:r>
            <w:r w:rsidRPr="00541DC7">
              <w:rPr>
                <w:b/>
                <w:lang w:val="en-US"/>
              </w:rPr>
              <w:t>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E7F80" w:rsidRDefault="00C76442" w:rsidP="00C76442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C76442" w:rsidRPr="008E7F80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ind w:left="0" w:hanging="2"/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>
              <w:rPr>
                <w:b/>
                <w:lang w:val="en-US"/>
              </w:rPr>
              <w:t>Tendencies of International Relations. Crisis of IR.</w:t>
            </w:r>
          </w:p>
          <w:p w:rsidR="00C76442" w:rsidRPr="00541DC7" w:rsidRDefault="00C76442" w:rsidP="00C76442">
            <w:pPr>
              <w:ind w:left="0" w:hanging="2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C76442" w:rsidRPr="008E7F80" w:rsidTr="00177C43">
        <w:trPr>
          <w:trHeight w:val="418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Actors of International Law and International Relations.</w:t>
            </w:r>
            <w:r w:rsidRPr="00541DC7">
              <w:rPr>
                <w:lang w:val="en-US"/>
              </w:rPr>
              <w:t xml:space="preserve"> </w:t>
            </w:r>
          </w:p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ind w:left="0" w:hanging="2"/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SSW2</w:t>
            </w:r>
            <w:r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C76442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Pr="008E7F80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76442" w:rsidRPr="0082289F" w:rsidRDefault="00C76442" w:rsidP="00C76442">
            <w:pPr>
              <w:snapToGrid w:val="0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76442" w:rsidRPr="00E81896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F6A38" w:rsidRDefault="00C76442" w:rsidP="00C76442">
            <w:pPr>
              <w:snapToGrid w:val="0"/>
              <w:ind w:left="0" w:hanging="2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snapToGrid w:val="0"/>
              <w:ind w:left="0" w:hanging="2"/>
              <w:jc w:val="both"/>
              <w:rPr>
                <w:lang w:val="en-US"/>
              </w:rPr>
            </w:pPr>
          </w:p>
        </w:tc>
      </w:tr>
      <w:tr w:rsidR="00C76442" w:rsidRPr="008E7F80" w:rsidTr="00177C43">
        <w:trPr>
          <w:trHeight w:val="525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</w:pPr>
            <w:r w:rsidRPr="00541DC7">
              <w:t>6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ind w:left="0" w:hanging="2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 xml:space="preserve">ПЗ 6: </w:t>
            </w:r>
            <w:r>
              <w:rPr>
                <w:lang w:val="en-US"/>
              </w:rPr>
              <w:t>International Security.</w:t>
            </w:r>
          </w:p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Pr="00541DC7">
              <w:rPr>
                <w:lang w:val="en-US"/>
              </w:rPr>
              <w:t>:</w:t>
            </w:r>
            <w:r>
              <w:rPr>
                <w:lang w:val="en-US"/>
              </w:rPr>
              <w:t xml:space="preserve"> ”</w:t>
            </w:r>
            <w:r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82289F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82289F" w:rsidRDefault="00C76442" w:rsidP="00C76442">
            <w:pPr>
              <w:ind w:left="0" w:hanging="2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C76442" w:rsidRPr="008E7F80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International Conflicts</w:t>
            </w:r>
            <w:r w:rsidRPr="00541DC7">
              <w:rPr>
                <w:lang w:val="en-US"/>
              </w:rPr>
              <w:t xml:space="preserve"> </w:t>
            </w:r>
          </w:p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C76442" w:rsidRPr="00541DC7" w:rsidRDefault="00C76442" w:rsidP="00C76442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ind w:left="0" w:hanging="2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SSW 3</w:t>
            </w:r>
            <w:r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E7F80" w:rsidRDefault="00C76442" w:rsidP="00C76442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E7F80" w:rsidRDefault="00C76442" w:rsidP="00C76442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C76442" w:rsidRPr="00FE2C16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F6A38" w:rsidRDefault="00C76442" w:rsidP="00C76442">
            <w:pPr>
              <w:ind w:left="0" w:hanging="2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snapToGrid w:val="0"/>
              <w:ind w:left="0" w:hanging="2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E7F80" w:rsidRDefault="00C76442" w:rsidP="00C76442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16</w:t>
            </w:r>
          </w:p>
        </w:tc>
      </w:tr>
      <w:tr w:rsidR="00C76442" w:rsidRPr="00FE2C16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Default="00C76442" w:rsidP="00C76442">
            <w:pPr>
              <w:ind w:left="0" w:hanging="2"/>
              <w:rPr>
                <w:b/>
              </w:rPr>
            </w:pPr>
            <w:r>
              <w:rPr>
                <w:b/>
                <w:bCs/>
                <w:lang w:val="kk-KZ" w:eastAsia="ar-SA"/>
              </w:rPr>
              <w:t>Модуль 2</w:t>
            </w:r>
            <w:r>
              <w:rPr>
                <w:b/>
                <w:bCs/>
                <w:lang w:val="en-US" w:eastAsia="ar-SA"/>
              </w:rPr>
              <w:t>: International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snapToGrid w:val="0"/>
              <w:ind w:left="0" w:hanging="2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Default="00C76442" w:rsidP="00C76442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100</w:t>
            </w:r>
          </w:p>
        </w:tc>
      </w:tr>
      <w:tr w:rsidR="00C76442" w:rsidRPr="00BE111B" w:rsidTr="00177C43">
        <w:trPr>
          <w:trHeight w:val="67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</w:pPr>
            <w:r w:rsidRPr="00541DC7">
              <w:t>8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right="-624" w:hanging="2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 xml:space="preserve">ПЗ8: </w:t>
            </w:r>
            <w:r>
              <w:rPr>
                <w:lang w:val="en-US"/>
              </w:rPr>
              <w:t>Regional Aspects of IL and IR.</w:t>
            </w:r>
            <w:r w:rsidRPr="00541DC7">
              <w:rPr>
                <w:lang w:val="en-US"/>
              </w:rPr>
              <w:t xml:space="preserve">   </w:t>
            </w:r>
          </w:p>
          <w:p w:rsidR="00C76442" w:rsidRDefault="00C76442" w:rsidP="00C76442">
            <w:pPr>
              <w:ind w:left="0" w:hanging="2"/>
              <w:jc w:val="both"/>
              <w:rPr>
                <w:b/>
                <w:lang w:val="en-US"/>
              </w:rPr>
            </w:pPr>
          </w:p>
          <w:p w:rsidR="00C76442" w:rsidRPr="00541DC7" w:rsidRDefault="00C76442" w:rsidP="00C76442">
            <w:pPr>
              <w:ind w:left="0" w:hanging="2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 1</w:t>
            </w:r>
            <w:r w:rsidRPr="00541DC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“</w:t>
            </w:r>
            <w:r w:rsidRPr="00541DC7">
              <w:rPr>
                <w:b/>
                <w:lang w:val="en-US"/>
              </w:rPr>
              <w:t>Does Globalization mean Americanization”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C76442" w:rsidRPr="001C69C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  <w:p w:rsidR="00C76442" w:rsidRPr="001C69C2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76442" w:rsidRPr="00BE111B" w:rsidTr="00177C43">
        <w:trPr>
          <w:gridAfter w:val="3"/>
          <w:wAfter w:w="8814" w:type="dxa"/>
          <w:trHeight w:val="7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442" w:rsidRPr="0082289F" w:rsidRDefault="00C76442" w:rsidP="00C76442">
            <w:pPr>
              <w:ind w:left="0" w:hanging="2"/>
              <w:rPr>
                <w:lang w:val="en-US"/>
              </w:rPr>
            </w:pPr>
          </w:p>
        </w:tc>
      </w:tr>
      <w:tr w:rsidR="00C76442" w:rsidRPr="008E7F80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>
              <w:rPr>
                <w:lang w:val="en-US"/>
              </w:rPr>
              <w:t>International Relations in Asia.</w:t>
            </w:r>
          </w:p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ind w:left="0" w:hanging="2"/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Pr="00541DC7">
              <w:rPr>
                <w:lang w:val="en-US"/>
              </w:rPr>
              <w:t>:”Does Globalization mean Americanazation”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1C69C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1C69C2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C76442" w:rsidRPr="00541DC7" w:rsidTr="00177C43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</w:pPr>
            <w:r w:rsidRPr="00541DC7">
              <w:t>9</w:t>
            </w:r>
          </w:p>
        </w:tc>
      </w:tr>
      <w:tr w:rsidR="00C76442" w:rsidRPr="008E7F80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BE111B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10:</w:t>
            </w:r>
            <w:r w:rsidRPr="00541DC7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International Relations on Post-Soviet Space.</w:t>
            </w:r>
          </w:p>
          <w:p w:rsidR="00C76442" w:rsidRPr="00541DC7" w:rsidRDefault="00C76442" w:rsidP="00C76442">
            <w:pPr>
              <w:snapToGrid w:val="0"/>
              <w:ind w:left="0" w:hanging="2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lastRenderedPageBreak/>
              <w:t>Grammar: tenses types of future</w:t>
            </w:r>
          </w:p>
          <w:p w:rsidR="00C76442" w:rsidRPr="00541DC7" w:rsidRDefault="00C76442" w:rsidP="00C76442">
            <w:pPr>
              <w:snapToGrid w:val="0"/>
              <w:ind w:left="0" w:hanging="2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snapToGrid w:val="0"/>
              <w:ind w:left="0" w:hanging="2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SSW-</w:t>
            </w:r>
            <w:r w:rsidRPr="00C7249F">
              <w:rPr>
                <w:b/>
                <w:lang w:val="en-US"/>
              </w:rPr>
              <w:t>2</w:t>
            </w:r>
            <w:r w:rsidRPr="00541DC7">
              <w:rPr>
                <w:b/>
                <w:lang w:val="en-US"/>
              </w:rPr>
              <w:t xml:space="preserve">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lastRenderedPageBreak/>
              <w:t>3</w:t>
            </w: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76442" w:rsidRDefault="00C76442" w:rsidP="00C76442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76442" w:rsidRPr="001C69C2" w:rsidRDefault="00C76442" w:rsidP="00C76442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lastRenderedPageBreak/>
              <w:t>9</w:t>
            </w:r>
          </w:p>
          <w:p w:rsidR="00C76442" w:rsidRPr="009B4B54" w:rsidRDefault="00C76442" w:rsidP="00C76442">
            <w:pPr>
              <w:ind w:left="0" w:hanging="2"/>
              <w:rPr>
                <w:lang w:val="en-US" w:eastAsia="ar-SA"/>
              </w:rPr>
            </w:pPr>
          </w:p>
          <w:p w:rsidR="00C76442" w:rsidRPr="009B4B54" w:rsidRDefault="00C76442" w:rsidP="00C76442">
            <w:pPr>
              <w:ind w:left="0" w:hanging="2"/>
              <w:rPr>
                <w:lang w:val="en-US" w:eastAsia="ar-SA"/>
              </w:rPr>
            </w:pPr>
          </w:p>
          <w:p w:rsidR="00C76442" w:rsidRPr="009B4B54" w:rsidRDefault="00C76442" w:rsidP="00C76442">
            <w:pPr>
              <w:ind w:left="0" w:hanging="2"/>
              <w:rPr>
                <w:lang w:val="en-US" w:eastAsia="ar-SA"/>
              </w:rPr>
            </w:pPr>
          </w:p>
          <w:p w:rsidR="00C76442" w:rsidRDefault="00C76442" w:rsidP="00C76442">
            <w:pPr>
              <w:ind w:left="0" w:hanging="2"/>
              <w:rPr>
                <w:lang w:val="en-US" w:eastAsia="ar-SA"/>
              </w:rPr>
            </w:pPr>
          </w:p>
          <w:p w:rsidR="00C76442" w:rsidRDefault="00C76442" w:rsidP="00C76442">
            <w:pPr>
              <w:ind w:left="0" w:hanging="2"/>
              <w:rPr>
                <w:lang w:val="en-US" w:eastAsia="ar-SA"/>
              </w:rPr>
            </w:pPr>
          </w:p>
          <w:p w:rsidR="00C76442" w:rsidRPr="009B4B54" w:rsidRDefault="00C76442" w:rsidP="00C76442">
            <w:pPr>
              <w:ind w:left="0" w:hanging="2"/>
              <w:rPr>
                <w:lang w:val="en-US" w:eastAsia="ar-SA"/>
              </w:rPr>
            </w:pPr>
            <w:r>
              <w:rPr>
                <w:lang w:val="en-US" w:eastAsia="ar-SA"/>
              </w:rPr>
              <w:t>7</w:t>
            </w:r>
          </w:p>
        </w:tc>
      </w:tr>
      <w:tr w:rsidR="00C76442" w:rsidRPr="008E7F80" w:rsidTr="00177C43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kk-KZ"/>
              </w:rPr>
            </w:pPr>
          </w:p>
        </w:tc>
      </w:tr>
      <w:tr w:rsidR="00C76442" w:rsidRPr="00E9601D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2289F" w:rsidRDefault="00C76442" w:rsidP="00C76442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8F6A38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8F6A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Analyzing of Internal and External Affairs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both"/>
              <w:rPr>
                <w:lang w:val="kk-KZ"/>
              </w:rPr>
            </w:pPr>
          </w:p>
        </w:tc>
      </w:tr>
      <w:tr w:rsidR="00C76442" w:rsidRPr="008E7F80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</w:pPr>
            <w:r w:rsidRPr="00541DC7">
              <w:t>11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11:</w:t>
            </w:r>
            <w:r>
              <w:rPr>
                <w:lang w:val="en-US"/>
              </w:rPr>
              <w:t>International Relations in Europe.</w:t>
            </w:r>
          </w:p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1C69C2" w:rsidRDefault="00C76442" w:rsidP="00C76442">
            <w:pPr>
              <w:snapToGrid w:val="0"/>
              <w:ind w:left="0" w:hanging="2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C76442" w:rsidRPr="008E7F80" w:rsidTr="00177C43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en-US"/>
              </w:rPr>
            </w:pPr>
          </w:p>
        </w:tc>
      </w:tr>
      <w:tr w:rsidR="00C76442" w:rsidRPr="00D13465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</w:pPr>
            <w:r w:rsidRPr="00541DC7">
              <w:t>12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USA in the Contemporary World.</w:t>
            </w:r>
          </w:p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ind w:left="0" w:hanging="2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snapToGrid w:val="0"/>
              <w:ind w:left="0" w:hanging="2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C76442" w:rsidRPr="00541DC7" w:rsidTr="00177C43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en-US"/>
              </w:rPr>
            </w:pPr>
          </w:p>
        </w:tc>
      </w:tr>
      <w:tr w:rsidR="00C76442" w:rsidRPr="00D13465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</w:t>
            </w:r>
            <w:r>
              <w:rPr>
                <w:lang w:val="en-US"/>
              </w:rPr>
              <w:t>Qazaqstani-American Relations</w:t>
            </w:r>
          </w:p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snapToGrid w:val="0"/>
              <w:ind w:left="0" w:hanging="2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C76442" w:rsidRPr="00541DC7" w:rsidTr="00177C43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D13465" w:rsidRDefault="00C76442" w:rsidP="00C76442">
            <w:pPr>
              <w:ind w:left="0" w:hanging="2"/>
              <w:jc w:val="center"/>
              <w:rPr>
                <w:lang w:val="en-US"/>
              </w:rPr>
            </w:pPr>
          </w:p>
        </w:tc>
      </w:tr>
      <w:tr w:rsidR="00C76442" w:rsidRPr="008E7F80" w:rsidTr="00177C43">
        <w:trPr>
          <w:trHeight w:val="445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</w:pPr>
            <w:r w:rsidRPr="00541DC7">
              <w:t>14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14: </w:t>
            </w:r>
            <w:r>
              <w:rPr>
                <w:lang w:val="en-US"/>
              </w:rPr>
              <w:t>International relations in the Middle</w:t>
            </w:r>
            <w:r w:rsidRPr="00541DC7">
              <w:rPr>
                <w:lang w:val="en-US"/>
              </w:rPr>
              <w:t xml:space="preserve"> </w:t>
            </w:r>
            <w:r>
              <w:rPr>
                <w:lang w:val="en-US"/>
              </w:rPr>
              <w:t>East</w:t>
            </w:r>
          </w:p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3</w:t>
            </w: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  <w:p w:rsidR="00C76442" w:rsidRPr="0082289F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</w:tc>
      </w:tr>
      <w:tr w:rsidR="00C76442" w:rsidRPr="008E7F80" w:rsidTr="00177C43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  <w:rPr>
                <w:lang w:val="en-US"/>
              </w:rPr>
            </w:pPr>
          </w:p>
        </w:tc>
      </w:tr>
      <w:tr w:rsidR="00C76442" w:rsidRPr="00485BCD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center"/>
            </w:pPr>
            <w:r w:rsidRPr="00541DC7">
              <w:t>15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ind w:left="0" w:hanging="2"/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>
              <w:rPr>
                <w:lang w:val="en-US"/>
              </w:rPr>
              <w:t>Qazaqstan in International Relations.</w:t>
            </w:r>
            <w:r w:rsidRPr="00541DC7">
              <w:rPr>
                <w:lang w:val="en-US"/>
              </w:rPr>
              <w:t xml:space="preserve"> </w:t>
            </w:r>
          </w:p>
          <w:p w:rsidR="00C76442" w:rsidRPr="00541DC7" w:rsidRDefault="00C76442" w:rsidP="00C76442">
            <w:pPr>
              <w:ind w:left="0" w:hanging="2"/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76442" w:rsidRPr="00541DC7" w:rsidRDefault="00C76442" w:rsidP="00C76442">
            <w:pPr>
              <w:snapToGrid w:val="0"/>
              <w:ind w:left="0" w:hanging="2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:”Terrorizm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6442" w:rsidRPr="009B4B54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</w:p>
          <w:p w:rsidR="00C76442" w:rsidRPr="009B4B54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76442" w:rsidRPr="00485BCD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2289F" w:rsidRDefault="00C76442" w:rsidP="00C76442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r w:rsidRPr="00485B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9B4B54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C76442" w:rsidRPr="00485BCD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2289F" w:rsidRDefault="00C76442" w:rsidP="00C76442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485BCD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76442" w:rsidRPr="00485BCD" w:rsidTr="00177C43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82289F" w:rsidRDefault="00C76442" w:rsidP="00C76442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9B4B54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 Exam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Pr="00541DC7" w:rsidRDefault="00C76442" w:rsidP="00C76442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442" w:rsidRDefault="00C76442" w:rsidP="00C76442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100</w:t>
            </w:r>
          </w:p>
        </w:tc>
      </w:tr>
    </w:tbl>
    <w:p w:rsidR="002F442F" w:rsidRPr="00C76442" w:rsidRDefault="002F442F" w:rsidP="00C76442">
      <w:pPr>
        <w:ind w:left="0" w:hanging="2"/>
      </w:pPr>
    </w:p>
    <w:sectPr w:rsidR="002F442F" w:rsidRPr="00C76442" w:rsidSect="002E3144">
      <w:footerReference w:type="default" r:id="rId9"/>
      <w:pgSz w:w="11910" w:h="16840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67B" w:rsidRDefault="0071267B">
      <w:pPr>
        <w:spacing w:line="240" w:lineRule="auto"/>
        <w:ind w:left="0" w:hanging="2"/>
      </w:pPr>
      <w:r>
        <w:separator/>
      </w:r>
    </w:p>
  </w:endnote>
  <w:endnote w:type="continuationSeparator" w:id="1">
    <w:p w:rsidR="0071267B" w:rsidRDefault="007126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19" w:rsidRDefault="007866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B95019">
      <w:rPr>
        <w:color w:val="000000"/>
      </w:rPr>
      <w:instrText>PAGE</w:instrText>
    </w:r>
    <w:r>
      <w:rPr>
        <w:color w:val="000000"/>
      </w:rPr>
      <w:fldChar w:fldCharType="separate"/>
    </w:r>
    <w:r w:rsidR="00C76442">
      <w:rPr>
        <w:noProof/>
        <w:color w:val="000000"/>
      </w:rPr>
      <w:t>2</w:t>
    </w:r>
    <w:r>
      <w:rPr>
        <w:color w:val="000000"/>
      </w:rPr>
      <w:fldChar w:fldCharType="end"/>
    </w:r>
  </w:p>
  <w:p w:rsidR="00B95019" w:rsidRDefault="00B950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67B" w:rsidRDefault="0071267B">
      <w:pPr>
        <w:spacing w:line="240" w:lineRule="auto"/>
        <w:ind w:left="0" w:hanging="2"/>
      </w:pPr>
      <w:r>
        <w:separator/>
      </w:r>
    </w:p>
  </w:footnote>
  <w:footnote w:type="continuationSeparator" w:id="1">
    <w:p w:rsidR="0071267B" w:rsidRDefault="0071267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B78"/>
    <w:multiLevelType w:val="multilevel"/>
    <w:tmpl w:val="392A9098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>
    <w:nsid w:val="0703329A"/>
    <w:multiLevelType w:val="multilevel"/>
    <w:tmpl w:val="E63620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70F0878"/>
    <w:multiLevelType w:val="multilevel"/>
    <w:tmpl w:val="10A625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  <w:szCs w:val="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2044472"/>
    <w:multiLevelType w:val="multilevel"/>
    <w:tmpl w:val="08E0BDB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4217BBD"/>
    <w:multiLevelType w:val="multilevel"/>
    <w:tmpl w:val="8B860FAE"/>
    <w:lvl w:ilvl="0">
      <w:start w:val="1"/>
      <w:numFmt w:val="decimal"/>
      <w:lvlText w:val="%1."/>
      <w:lvlJc w:val="left"/>
      <w:pPr>
        <w:ind w:left="1068" w:hanging="605"/>
      </w:pPr>
      <w:rPr>
        <w:rFonts w:ascii="Times New Roman" w:eastAsia="Times New Roman" w:hAnsi="Times New Roman" w:cs="Times New Roman"/>
        <w:color w:val="000009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835" w:hanging="551"/>
      </w:pPr>
      <w:rPr>
        <w:rFonts w:ascii="Times New Roman" w:eastAsia="Times New Roman" w:hAnsi="Times New Roman" w:cs="Times New Roman"/>
        <w:color w:val="000009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25" w:hanging="551"/>
      </w:pPr>
      <w:rPr>
        <w:vertAlign w:val="baseline"/>
      </w:rPr>
    </w:lvl>
    <w:lvl w:ilvl="3">
      <w:numFmt w:val="bullet"/>
      <w:lvlText w:val="•"/>
      <w:lvlJc w:val="left"/>
      <w:pPr>
        <w:ind w:left="2991" w:hanging="550"/>
      </w:pPr>
      <w:rPr>
        <w:vertAlign w:val="baseline"/>
      </w:rPr>
    </w:lvl>
    <w:lvl w:ilvl="4">
      <w:numFmt w:val="bullet"/>
      <w:lvlText w:val="•"/>
      <w:lvlJc w:val="left"/>
      <w:pPr>
        <w:ind w:left="3957" w:hanging="551"/>
      </w:pPr>
      <w:rPr>
        <w:vertAlign w:val="baseline"/>
      </w:rPr>
    </w:lvl>
    <w:lvl w:ilvl="5">
      <w:numFmt w:val="bullet"/>
      <w:lvlText w:val="•"/>
      <w:lvlJc w:val="left"/>
      <w:pPr>
        <w:ind w:left="4922" w:hanging="551"/>
      </w:pPr>
      <w:rPr>
        <w:vertAlign w:val="baseline"/>
      </w:rPr>
    </w:lvl>
    <w:lvl w:ilvl="6">
      <w:numFmt w:val="bullet"/>
      <w:lvlText w:val="•"/>
      <w:lvlJc w:val="left"/>
      <w:pPr>
        <w:ind w:left="5888" w:hanging="551"/>
      </w:pPr>
      <w:rPr>
        <w:vertAlign w:val="baseline"/>
      </w:rPr>
    </w:lvl>
    <w:lvl w:ilvl="7">
      <w:numFmt w:val="bullet"/>
      <w:lvlText w:val="•"/>
      <w:lvlJc w:val="left"/>
      <w:pPr>
        <w:ind w:left="6854" w:hanging="551"/>
      </w:pPr>
      <w:rPr>
        <w:vertAlign w:val="baseline"/>
      </w:rPr>
    </w:lvl>
    <w:lvl w:ilvl="8">
      <w:numFmt w:val="bullet"/>
      <w:lvlText w:val="•"/>
      <w:lvlJc w:val="left"/>
      <w:pPr>
        <w:ind w:left="7819" w:hanging="551"/>
      </w:pPr>
      <w:rPr>
        <w:vertAlign w:val="baseline"/>
      </w:rPr>
    </w:lvl>
  </w:abstractNum>
  <w:abstractNum w:abstractNumId="5">
    <w:nsid w:val="190765B5"/>
    <w:multiLevelType w:val="multilevel"/>
    <w:tmpl w:val="59E065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E5B45EF"/>
    <w:multiLevelType w:val="multilevel"/>
    <w:tmpl w:val="549C61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2CD5345"/>
    <w:multiLevelType w:val="multilevel"/>
    <w:tmpl w:val="7B84F3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25310008"/>
    <w:multiLevelType w:val="multilevel"/>
    <w:tmpl w:val="A76678B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26A07EC2"/>
    <w:multiLevelType w:val="multilevel"/>
    <w:tmpl w:val="6DB67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A4D9E"/>
    <w:multiLevelType w:val="multilevel"/>
    <w:tmpl w:val="EB04AA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8223931"/>
    <w:multiLevelType w:val="multilevel"/>
    <w:tmpl w:val="9D4AC914"/>
    <w:lvl w:ilvl="0">
      <w:numFmt w:val="bullet"/>
      <w:lvlText w:val="-"/>
      <w:lvlJc w:val="left"/>
      <w:pPr>
        <w:ind w:left="338" w:hanging="149"/>
      </w:pPr>
      <w:rPr>
        <w:rFonts w:ascii="Times New Roman" w:eastAsia="Times New Roman" w:hAnsi="Times New Roman" w:cs="Times New Roman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249" w:hanging="149"/>
      </w:pPr>
      <w:rPr>
        <w:vertAlign w:val="baseline"/>
      </w:rPr>
    </w:lvl>
    <w:lvl w:ilvl="2">
      <w:numFmt w:val="bullet"/>
      <w:lvlText w:val="•"/>
      <w:lvlJc w:val="left"/>
      <w:pPr>
        <w:ind w:left="2158" w:hanging="149"/>
      </w:pPr>
      <w:rPr>
        <w:vertAlign w:val="baseline"/>
      </w:rPr>
    </w:lvl>
    <w:lvl w:ilvl="3">
      <w:numFmt w:val="bullet"/>
      <w:lvlText w:val="•"/>
      <w:lvlJc w:val="left"/>
      <w:pPr>
        <w:ind w:left="3067" w:hanging="149"/>
      </w:pPr>
      <w:rPr>
        <w:vertAlign w:val="baseline"/>
      </w:rPr>
    </w:lvl>
    <w:lvl w:ilvl="4">
      <w:numFmt w:val="bullet"/>
      <w:lvlText w:val="•"/>
      <w:lvlJc w:val="left"/>
      <w:pPr>
        <w:ind w:left="3976" w:hanging="148"/>
      </w:pPr>
      <w:rPr>
        <w:vertAlign w:val="baseline"/>
      </w:rPr>
    </w:lvl>
    <w:lvl w:ilvl="5">
      <w:numFmt w:val="bullet"/>
      <w:lvlText w:val="•"/>
      <w:lvlJc w:val="left"/>
      <w:pPr>
        <w:ind w:left="4885" w:hanging="149"/>
      </w:pPr>
      <w:rPr>
        <w:vertAlign w:val="baseline"/>
      </w:rPr>
    </w:lvl>
    <w:lvl w:ilvl="6">
      <w:numFmt w:val="bullet"/>
      <w:lvlText w:val="•"/>
      <w:lvlJc w:val="left"/>
      <w:pPr>
        <w:ind w:left="5794" w:hanging="149"/>
      </w:pPr>
      <w:rPr>
        <w:vertAlign w:val="baseline"/>
      </w:rPr>
    </w:lvl>
    <w:lvl w:ilvl="7">
      <w:numFmt w:val="bullet"/>
      <w:lvlText w:val="•"/>
      <w:lvlJc w:val="left"/>
      <w:pPr>
        <w:ind w:left="6703" w:hanging="149"/>
      </w:pPr>
      <w:rPr>
        <w:vertAlign w:val="baseline"/>
      </w:rPr>
    </w:lvl>
    <w:lvl w:ilvl="8">
      <w:numFmt w:val="bullet"/>
      <w:lvlText w:val="•"/>
      <w:lvlJc w:val="left"/>
      <w:pPr>
        <w:ind w:left="7612" w:hanging="148"/>
      </w:pPr>
      <w:rPr>
        <w:vertAlign w:val="baseline"/>
      </w:rPr>
    </w:lvl>
  </w:abstractNum>
  <w:abstractNum w:abstractNumId="12">
    <w:nsid w:val="3AC60744"/>
    <w:multiLevelType w:val="multilevel"/>
    <w:tmpl w:val="CE10E0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47D325C"/>
    <w:multiLevelType w:val="multilevel"/>
    <w:tmpl w:val="5D5640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4842F88"/>
    <w:multiLevelType w:val="multilevel"/>
    <w:tmpl w:val="3BB4B6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4A236BB1"/>
    <w:multiLevelType w:val="multilevel"/>
    <w:tmpl w:val="87A4152E"/>
    <w:lvl w:ilvl="0">
      <w:numFmt w:val="bullet"/>
      <w:lvlText w:val="-"/>
      <w:lvlJc w:val="left"/>
      <w:pPr>
        <w:ind w:left="112" w:hanging="233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69" w:hanging="140"/>
      </w:pPr>
      <w:rPr>
        <w:vertAlign w:val="baseline"/>
      </w:rPr>
    </w:lvl>
    <w:lvl w:ilvl="3">
      <w:numFmt w:val="bullet"/>
      <w:lvlText w:val="•"/>
      <w:lvlJc w:val="left"/>
      <w:pPr>
        <w:ind w:left="3043" w:hanging="140"/>
      </w:pPr>
      <w:rPr>
        <w:vertAlign w:val="baseline"/>
      </w:rPr>
    </w:lvl>
    <w:lvl w:ilvl="4">
      <w:numFmt w:val="bullet"/>
      <w:lvlText w:val="•"/>
      <w:lvlJc w:val="left"/>
      <w:pPr>
        <w:ind w:left="4018" w:hanging="140"/>
      </w:pPr>
      <w:rPr>
        <w:vertAlign w:val="baseline"/>
      </w:rPr>
    </w:lvl>
    <w:lvl w:ilvl="5">
      <w:numFmt w:val="bullet"/>
      <w:lvlText w:val="•"/>
      <w:lvlJc w:val="left"/>
      <w:pPr>
        <w:ind w:left="4993" w:hanging="140"/>
      </w:pPr>
      <w:rPr>
        <w:vertAlign w:val="baseline"/>
      </w:rPr>
    </w:lvl>
    <w:lvl w:ilvl="6">
      <w:numFmt w:val="bullet"/>
      <w:lvlText w:val="•"/>
      <w:lvlJc w:val="left"/>
      <w:pPr>
        <w:ind w:left="5967" w:hanging="140"/>
      </w:pPr>
      <w:rPr>
        <w:vertAlign w:val="baseline"/>
      </w:rPr>
    </w:lvl>
    <w:lvl w:ilvl="7">
      <w:numFmt w:val="bullet"/>
      <w:lvlText w:val="•"/>
      <w:lvlJc w:val="left"/>
      <w:pPr>
        <w:ind w:left="6942" w:hanging="140"/>
      </w:pPr>
      <w:rPr>
        <w:vertAlign w:val="baseline"/>
      </w:rPr>
    </w:lvl>
    <w:lvl w:ilvl="8">
      <w:numFmt w:val="bullet"/>
      <w:lvlText w:val="•"/>
      <w:lvlJc w:val="left"/>
      <w:pPr>
        <w:ind w:left="7917" w:hanging="140"/>
      </w:pPr>
      <w:rPr>
        <w:vertAlign w:val="baseline"/>
      </w:rPr>
    </w:lvl>
  </w:abstractNum>
  <w:abstractNum w:abstractNumId="16">
    <w:nsid w:val="50A51903"/>
    <w:multiLevelType w:val="hybridMultilevel"/>
    <w:tmpl w:val="D62E5A04"/>
    <w:lvl w:ilvl="0" w:tplc="13ECB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9742CE"/>
    <w:multiLevelType w:val="multilevel"/>
    <w:tmpl w:val="20769B5C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42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02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262" w:hanging="360"/>
      </w:pPr>
      <w:rPr>
        <w:vertAlign w:val="baseline"/>
      </w:rPr>
    </w:lvl>
  </w:abstractNum>
  <w:abstractNum w:abstractNumId="18">
    <w:nsid w:val="5BCB3D63"/>
    <w:multiLevelType w:val="multilevel"/>
    <w:tmpl w:val="A3243DA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9">
    <w:nsid w:val="5D6C5564"/>
    <w:multiLevelType w:val="multilevel"/>
    <w:tmpl w:val="6AA0F3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6A366250"/>
    <w:multiLevelType w:val="multilevel"/>
    <w:tmpl w:val="D41600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75982A3F"/>
    <w:multiLevelType w:val="multilevel"/>
    <w:tmpl w:val="C714F7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1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42F"/>
    <w:rsid w:val="000540A0"/>
    <w:rsid w:val="00061099"/>
    <w:rsid w:val="00086766"/>
    <w:rsid w:val="0009209C"/>
    <w:rsid w:val="000B3B34"/>
    <w:rsid w:val="000E7FD0"/>
    <w:rsid w:val="00123988"/>
    <w:rsid w:val="00125BF5"/>
    <w:rsid w:val="001A483F"/>
    <w:rsid w:val="001C61C8"/>
    <w:rsid w:val="001F273D"/>
    <w:rsid w:val="001F6EA4"/>
    <w:rsid w:val="002054E3"/>
    <w:rsid w:val="00210199"/>
    <w:rsid w:val="00221AB0"/>
    <w:rsid w:val="002436DF"/>
    <w:rsid w:val="00282968"/>
    <w:rsid w:val="00293CE8"/>
    <w:rsid w:val="002B6959"/>
    <w:rsid w:val="002E3144"/>
    <w:rsid w:val="002F442F"/>
    <w:rsid w:val="0030035B"/>
    <w:rsid w:val="00301136"/>
    <w:rsid w:val="0032111B"/>
    <w:rsid w:val="0032568F"/>
    <w:rsid w:val="0033114D"/>
    <w:rsid w:val="003A3BDD"/>
    <w:rsid w:val="003B2555"/>
    <w:rsid w:val="003C3BAE"/>
    <w:rsid w:val="003E7544"/>
    <w:rsid w:val="00401080"/>
    <w:rsid w:val="004402F2"/>
    <w:rsid w:val="004B5B89"/>
    <w:rsid w:val="004C2BE6"/>
    <w:rsid w:val="004F23F0"/>
    <w:rsid w:val="0051002D"/>
    <w:rsid w:val="005120EE"/>
    <w:rsid w:val="005228B1"/>
    <w:rsid w:val="0053298A"/>
    <w:rsid w:val="00540780"/>
    <w:rsid w:val="0058653E"/>
    <w:rsid w:val="00596DE7"/>
    <w:rsid w:val="005A47D9"/>
    <w:rsid w:val="005B6F6D"/>
    <w:rsid w:val="005D3BBD"/>
    <w:rsid w:val="006301FE"/>
    <w:rsid w:val="00671AE7"/>
    <w:rsid w:val="0069476D"/>
    <w:rsid w:val="006C29A3"/>
    <w:rsid w:val="006D3977"/>
    <w:rsid w:val="0071267B"/>
    <w:rsid w:val="00722D76"/>
    <w:rsid w:val="007605E4"/>
    <w:rsid w:val="00780E03"/>
    <w:rsid w:val="0078663D"/>
    <w:rsid w:val="007B404A"/>
    <w:rsid w:val="007C192E"/>
    <w:rsid w:val="007C40D3"/>
    <w:rsid w:val="007D0CBE"/>
    <w:rsid w:val="0080217F"/>
    <w:rsid w:val="00822BAA"/>
    <w:rsid w:val="00857896"/>
    <w:rsid w:val="00871641"/>
    <w:rsid w:val="008912B3"/>
    <w:rsid w:val="008B493E"/>
    <w:rsid w:val="00917CC4"/>
    <w:rsid w:val="0093533D"/>
    <w:rsid w:val="00965C77"/>
    <w:rsid w:val="00970CBC"/>
    <w:rsid w:val="00991C0C"/>
    <w:rsid w:val="009933C2"/>
    <w:rsid w:val="009A4410"/>
    <w:rsid w:val="009C16C0"/>
    <w:rsid w:val="009C43B5"/>
    <w:rsid w:val="009C4A94"/>
    <w:rsid w:val="009C60F7"/>
    <w:rsid w:val="009E4C6F"/>
    <w:rsid w:val="009E4F30"/>
    <w:rsid w:val="00A026F9"/>
    <w:rsid w:val="00A160A3"/>
    <w:rsid w:val="00A373EE"/>
    <w:rsid w:val="00A52A5F"/>
    <w:rsid w:val="00A80AF4"/>
    <w:rsid w:val="00A9195E"/>
    <w:rsid w:val="00A95FB4"/>
    <w:rsid w:val="00A97F6D"/>
    <w:rsid w:val="00AA407B"/>
    <w:rsid w:val="00AD52F3"/>
    <w:rsid w:val="00AF77CF"/>
    <w:rsid w:val="00B07812"/>
    <w:rsid w:val="00B4324B"/>
    <w:rsid w:val="00B44022"/>
    <w:rsid w:val="00B444C5"/>
    <w:rsid w:val="00B44A7A"/>
    <w:rsid w:val="00B4784C"/>
    <w:rsid w:val="00B95019"/>
    <w:rsid w:val="00BB1738"/>
    <w:rsid w:val="00BC5A5C"/>
    <w:rsid w:val="00BD6E38"/>
    <w:rsid w:val="00BE3EFC"/>
    <w:rsid w:val="00C16618"/>
    <w:rsid w:val="00C35D30"/>
    <w:rsid w:val="00C41EB8"/>
    <w:rsid w:val="00C76442"/>
    <w:rsid w:val="00C824F1"/>
    <w:rsid w:val="00CC24F6"/>
    <w:rsid w:val="00CD4CCD"/>
    <w:rsid w:val="00CF30BA"/>
    <w:rsid w:val="00D41AE8"/>
    <w:rsid w:val="00D45B45"/>
    <w:rsid w:val="00D6245B"/>
    <w:rsid w:val="00D75311"/>
    <w:rsid w:val="00D774D4"/>
    <w:rsid w:val="00D80002"/>
    <w:rsid w:val="00D970F3"/>
    <w:rsid w:val="00DB7C8E"/>
    <w:rsid w:val="00E0258A"/>
    <w:rsid w:val="00E122F2"/>
    <w:rsid w:val="00E555CB"/>
    <w:rsid w:val="00E7056C"/>
    <w:rsid w:val="00E72BBC"/>
    <w:rsid w:val="00EA3DDD"/>
    <w:rsid w:val="00EB0490"/>
    <w:rsid w:val="00ED1EE1"/>
    <w:rsid w:val="00ED3B14"/>
    <w:rsid w:val="00EE6B81"/>
    <w:rsid w:val="00FC4BE5"/>
    <w:rsid w:val="00FC53E7"/>
    <w:rsid w:val="00FD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493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10"/>
    <w:next w:val="10"/>
    <w:qFormat/>
    <w:rsid w:val="002E3144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10"/>
    <w:next w:val="10"/>
    <w:qFormat/>
    <w:rsid w:val="002E31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rsid w:val="002E31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rsid w:val="002E31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rsid w:val="002E31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rsid w:val="002E3144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uiPriority w:val="99"/>
    <w:qFormat/>
    <w:rsid w:val="002E3144"/>
    <w:pPr>
      <w:keepNext/>
      <w:keepLines/>
      <w:spacing w:before="40"/>
      <w:outlineLvl w:val="6"/>
    </w:pPr>
    <w:rPr>
      <w:rFonts w:eastAsia="Times New Roman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99"/>
    <w:qFormat/>
    <w:rsid w:val="002E314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E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uiPriority w:val="99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11">
    <w:name w:val="Заголовок 1 Знак"/>
    <w:rsid w:val="002E3144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0">
    <w:name w:val="Заголовок 2 Знак"/>
    <w:rsid w:val="002E3144"/>
    <w:rPr>
      <w:b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2E3144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sid w:val="002E3144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rsid w:val="002E3144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rsid w:val="002E3144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0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Название;Заголовок"/>
    <w:basedOn w:val="10"/>
    <w:next w:val="10"/>
    <w:rsid w:val="002E31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Название Знак;Заголовок Знак1"/>
    <w:rsid w:val="002E3144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uiPriority w:val="99"/>
    <w:qFormat/>
    <w:rsid w:val="002E31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uiPriority w:val="99"/>
    <w:rsid w:val="002E3144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table" w:customStyle="1" w:styleId="44">
    <w:name w:val="4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8">
    <w:name w:val="38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uiPriority w:val="99"/>
    <w:qFormat/>
    <w:rsid w:val="002E3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uiPriority w:val="99"/>
    <w:rsid w:val="002E314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header"/>
    <w:basedOn w:val="a"/>
    <w:uiPriority w:val="99"/>
    <w:qFormat/>
    <w:rsid w:val="002E3144"/>
  </w:style>
  <w:style w:type="character" w:customStyle="1" w:styleId="aa">
    <w:name w:val="Верхний колонтитул Знак"/>
    <w:basedOn w:val="a0"/>
    <w:uiPriority w:val="99"/>
    <w:rsid w:val="002E3144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uiPriority w:val="99"/>
    <w:qFormat/>
    <w:rsid w:val="002E3144"/>
  </w:style>
  <w:style w:type="character" w:customStyle="1" w:styleId="ac">
    <w:name w:val="Нижний колонтитул Знак"/>
    <w:basedOn w:val="a0"/>
    <w:uiPriority w:val="99"/>
    <w:rsid w:val="002E3144"/>
    <w:rPr>
      <w:w w:val="100"/>
      <w:position w:val="-1"/>
      <w:effect w:val="none"/>
      <w:vertAlign w:val="baseline"/>
      <w:cs w:val="0"/>
      <w:em w:val="none"/>
    </w:rPr>
  </w:style>
  <w:style w:type="paragraph" w:styleId="13">
    <w:name w:val="toc 1"/>
    <w:basedOn w:val="a"/>
    <w:next w:val="a"/>
    <w:uiPriority w:val="99"/>
    <w:qFormat/>
    <w:rsid w:val="002E3144"/>
    <w:pPr>
      <w:spacing w:before="120" w:after="120"/>
    </w:pPr>
    <w:rPr>
      <w:rFonts w:ascii="Cambria" w:hAnsi="Cambria"/>
      <w:b/>
      <w:bCs/>
      <w:caps/>
    </w:rPr>
  </w:style>
  <w:style w:type="character" w:styleId="ad">
    <w:name w:val="Hyperlink"/>
    <w:qFormat/>
    <w:rsid w:val="002E314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21">
    <w:name w:val="toc 2"/>
    <w:basedOn w:val="a"/>
    <w:next w:val="a"/>
    <w:uiPriority w:val="99"/>
    <w:qFormat/>
    <w:rsid w:val="002E3144"/>
    <w:pPr>
      <w:ind w:left="200"/>
    </w:pPr>
    <w:rPr>
      <w:rFonts w:ascii="Cambria" w:hAnsi="Cambria"/>
      <w:smallCaps/>
    </w:rPr>
  </w:style>
  <w:style w:type="paragraph" w:styleId="3a">
    <w:name w:val="toc 3"/>
    <w:basedOn w:val="a"/>
    <w:next w:val="a"/>
    <w:uiPriority w:val="99"/>
    <w:qFormat/>
    <w:rsid w:val="002E3144"/>
    <w:pPr>
      <w:ind w:left="400"/>
    </w:pPr>
    <w:rPr>
      <w:rFonts w:ascii="Cambria" w:hAnsi="Cambria"/>
      <w:i/>
      <w:iCs/>
    </w:rPr>
  </w:style>
  <w:style w:type="paragraph" w:styleId="45">
    <w:name w:val="toc 4"/>
    <w:basedOn w:val="a"/>
    <w:next w:val="a"/>
    <w:uiPriority w:val="99"/>
    <w:qFormat/>
    <w:rsid w:val="002E3144"/>
    <w:pPr>
      <w:ind w:left="600"/>
    </w:pPr>
    <w:rPr>
      <w:rFonts w:ascii="Cambria" w:hAnsi="Cambria"/>
      <w:sz w:val="18"/>
      <w:szCs w:val="18"/>
    </w:rPr>
  </w:style>
  <w:style w:type="paragraph" w:styleId="51">
    <w:name w:val="toc 5"/>
    <w:basedOn w:val="a"/>
    <w:next w:val="a"/>
    <w:uiPriority w:val="99"/>
    <w:qFormat/>
    <w:rsid w:val="002E3144"/>
    <w:pPr>
      <w:ind w:left="800"/>
    </w:pPr>
    <w:rPr>
      <w:rFonts w:ascii="Cambria" w:hAnsi="Cambria"/>
      <w:sz w:val="18"/>
      <w:szCs w:val="18"/>
    </w:rPr>
  </w:style>
  <w:style w:type="paragraph" w:styleId="61">
    <w:name w:val="toc 6"/>
    <w:basedOn w:val="a"/>
    <w:next w:val="a"/>
    <w:uiPriority w:val="99"/>
    <w:qFormat/>
    <w:rsid w:val="002E3144"/>
    <w:pPr>
      <w:ind w:left="1000"/>
    </w:pPr>
    <w:rPr>
      <w:rFonts w:ascii="Cambria" w:hAnsi="Cambria"/>
      <w:sz w:val="18"/>
      <w:szCs w:val="18"/>
    </w:rPr>
  </w:style>
  <w:style w:type="paragraph" w:styleId="70">
    <w:name w:val="toc 7"/>
    <w:basedOn w:val="a"/>
    <w:next w:val="a"/>
    <w:uiPriority w:val="99"/>
    <w:qFormat/>
    <w:rsid w:val="002E3144"/>
    <w:pPr>
      <w:ind w:left="1200"/>
    </w:pPr>
    <w:rPr>
      <w:rFonts w:ascii="Cambria" w:hAnsi="Cambria"/>
      <w:sz w:val="18"/>
      <w:szCs w:val="18"/>
    </w:rPr>
  </w:style>
  <w:style w:type="paragraph" w:styleId="8">
    <w:name w:val="toc 8"/>
    <w:basedOn w:val="a"/>
    <w:next w:val="a"/>
    <w:uiPriority w:val="99"/>
    <w:qFormat/>
    <w:rsid w:val="002E3144"/>
    <w:pPr>
      <w:ind w:left="1400"/>
    </w:pPr>
    <w:rPr>
      <w:rFonts w:ascii="Cambria" w:hAnsi="Cambria"/>
      <w:sz w:val="18"/>
      <w:szCs w:val="18"/>
    </w:rPr>
  </w:style>
  <w:style w:type="paragraph" w:styleId="9">
    <w:name w:val="toc 9"/>
    <w:basedOn w:val="a"/>
    <w:next w:val="a"/>
    <w:uiPriority w:val="99"/>
    <w:qFormat/>
    <w:rsid w:val="002E3144"/>
    <w:pPr>
      <w:ind w:left="1600"/>
    </w:pPr>
    <w:rPr>
      <w:rFonts w:ascii="Cambria" w:hAnsi="Cambria"/>
      <w:sz w:val="18"/>
      <w:szCs w:val="18"/>
    </w:rPr>
  </w:style>
  <w:style w:type="paragraph" w:customStyle="1" w:styleId="14">
    <w:name w:val="Без интервала1"/>
    <w:uiPriority w:val="99"/>
    <w:rsid w:val="002E3144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A"/>
      <w:kern w:val="1"/>
      <w:position w:val="-1"/>
    </w:rPr>
  </w:style>
  <w:style w:type="paragraph" w:customStyle="1" w:styleId="NoSpacing">
    <w:name w:val="Без интервала;Интервалсыз;No Spacing;Обрнадзор;Обя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NoSpacing0">
    <w:name w:val="Без интервала Знак;Интервалсыз Знак;No Spacing Знак;Обрнадзор Знак;Обя Знак"/>
    <w:rsid w:val="002E3144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customStyle="1" w:styleId="msonormalmrcssattr">
    <w:name w:val="msonormal_mr_css_attr"/>
    <w:basedOn w:val="a"/>
    <w:uiPriority w:val="99"/>
    <w:rsid w:val="002E31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lp1Heading1ColorfulList-Accent11ColorfulList-Accent11CxSpLastH1-13Bullet1UseCaseListParagraph">
    <w:name w:val="Абзац списка;маркированный;List Paragraph;Стандартный;lp1;Раздел;без абзаца;Heading1;Colorful List - Accent 11;Colorful List - Accent 11CxSpLast;H1-1;Заголовок3;Bullet 1;Use Case List Paragraph"/>
    <w:basedOn w:val="a"/>
    <w:rsid w:val="002E3144"/>
    <w:pPr>
      <w:spacing w:after="160" w:line="259" w:lineRule="auto"/>
      <w:ind w:left="720"/>
      <w:contextualSpacing/>
    </w:pPr>
    <w:rPr>
      <w:rFonts w:ascii="Cambria" w:eastAsia="Cambria" w:hAnsi="Cambria" w:cs="Times New Roman"/>
      <w:sz w:val="22"/>
      <w:szCs w:val="22"/>
      <w:lang w:eastAsia="en-US"/>
    </w:rPr>
  </w:style>
  <w:style w:type="table" w:styleId="ae">
    <w:name w:val="Table Grid"/>
    <w:basedOn w:val="a1"/>
    <w:uiPriority w:val="59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uiPriority w:val="99"/>
    <w:rsid w:val="002E3144"/>
    <w:pPr>
      <w:widowControl w:val="0"/>
      <w:autoSpaceDE w:val="0"/>
      <w:autoSpaceDN w:val="0"/>
      <w:ind w:left="310" w:firstLine="56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uiPriority w:val="99"/>
    <w:rsid w:val="002E3144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ableParagraph">
    <w:name w:val="Table Paragraph"/>
    <w:basedOn w:val="a"/>
    <w:uiPriority w:val="99"/>
    <w:rsid w:val="002E31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ListParagraphlp1Heading1ColorfulList-Accent11ColorfulList-Accent11CxSpLastH1-13Bullet1">
    <w:name w:val="Абзац списка Знак;маркированный Знак;List Paragraph Знак;Стандартный Знак;lp1 Знак;Раздел Знак;без абзаца Знак;Heading1 Знак;Colorful List - Accent 11 Знак;Colorful List - Accent 11CxSpLast Знак;H1-1 Знак;Заголовок3 Знак;Bullet 1 Знак"/>
    <w:rsid w:val="002E3144"/>
    <w:rPr>
      <w:rFonts w:ascii="Cambria" w:eastAsia="Cambria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UnresolvedMention">
    <w:name w:val="Unresolved Mention"/>
    <w:qFormat/>
    <w:rsid w:val="002E314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71">
    <w:name w:val="Заголовок 7 Знак"/>
    <w:uiPriority w:val="99"/>
    <w:rsid w:val="002E3144"/>
    <w:rPr>
      <w:rFonts w:ascii="Calibri" w:eastAsia="Times New Roman" w:hAnsi="Calibri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rsid w:val="002E3144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FollowedHyperlink"/>
    <w:qFormat/>
    <w:rsid w:val="002E3144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5">
    <w:name w:val="Название1"/>
    <w:basedOn w:val="10"/>
    <w:next w:val="10"/>
    <w:uiPriority w:val="99"/>
    <w:rsid w:val="002E31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6">
    <w:name w:val="Неразрешенное упоминание1"/>
    <w:qFormat/>
    <w:rsid w:val="002E314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2">
    <w:name w:val="Заголовок Знак"/>
    <w:aliases w:val="Название Знак"/>
    <w:uiPriority w:val="99"/>
    <w:rsid w:val="002E3144"/>
    <w:rPr>
      <w:rFonts w:ascii="Calibri Light" w:eastAsia="Times New Roman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ru-RU"/>
    </w:rPr>
  </w:style>
  <w:style w:type="character" w:customStyle="1" w:styleId="17">
    <w:name w:val="Текст выноски Знак1"/>
    <w:rsid w:val="002E3144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ru-RU"/>
    </w:rPr>
  </w:style>
  <w:style w:type="table" w:customStyle="1" w:styleId="210">
    <w:name w:val="2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17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16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15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1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12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8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b">
    <w:name w:val="3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a">
    <w:name w:val="2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aliases w:val="маркированный,Раздел,без абзаца,Heading1,Colorful List - Accent 11CxSpLast,H1-1,Заголовок3,Bullet 1,Use Case List Paragraph,список нумерованный,Bullet List,FooterText,numbered,Абзац с отступом,ПАРАГРАФ,Стандартный,Listenabsatz,List Paragrap"/>
    <w:basedOn w:val="a"/>
    <w:link w:val="af4"/>
    <w:uiPriority w:val="34"/>
    <w:qFormat/>
    <w:rsid w:val="00531354"/>
    <w:pPr>
      <w:ind w:left="720"/>
      <w:contextualSpacing/>
    </w:pPr>
  </w:style>
  <w:style w:type="character" w:customStyle="1" w:styleId="af4">
    <w:name w:val="Абзац списка Знак"/>
    <w:aliases w:val="маркированный Знак,Раздел Знак,без абзаца Знак,Heading1 Знак,Colorful List - Accent 11CxSpLast Знак,H1-1 Знак,Заголовок3 Знак,Bullet 1 Знак,Use Case List Paragraph Знак,список нумерованный Знак,Bullet List Знак,FooterText Знак"/>
    <w:link w:val="af3"/>
    <w:uiPriority w:val="34"/>
    <w:locked/>
    <w:rsid w:val="00531354"/>
    <w:rPr>
      <w:position w:val="-1"/>
    </w:rPr>
  </w:style>
  <w:style w:type="paragraph" w:styleId="af5">
    <w:name w:val="No Spacing"/>
    <w:aliases w:val="Интервалсыз,No Spacing,Обрнадзор,Обя"/>
    <w:link w:val="af6"/>
    <w:uiPriority w:val="1"/>
    <w:qFormat/>
    <w:rsid w:val="00531354"/>
    <w:rPr>
      <w:rFonts w:cs="Times New Roman"/>
      <w:sz w:val="22"/>
      <w:szCs w:val="22"/>
    </w:rPr>
  </w:style>
  <w:style w:type="character" w:customStyle="1" w:styleId="af6">
    <w:name w:val="Без интервала Знак"/>
    <w:aliases w:val="Интервалсыз Знак,No Spacing Знак,Обрнадзор Знак,Обя Знак"/>
    <w:link w:val="af5"/>
    <w:uiPriority w:val="1"/>
    <w:locked/>
    <w:rsid w:val="00531354"/>
    <w:rPr>
      <w:rFonts w:cs="Times New Roman"/>
      <w:sz w:val="22"/>
      <w:szCs w:val="22"/>
    </w:rPr>
  </w:style>
  <w:style w:type="character" w:styleId="af7">
    <w:name w:val="Strong"/>
    <w:basedOn w:val="a0"/>
    <w:uiPriority w:val="22"/>
    <w:qFormat/>
    <w:rsid w:val="00531354"/>
    <w:rPr>
      <w:b/>
      <w:bCs/>
    </w:rPr>
  </w:style>
  <w:style w:type="paragraph" w:styleId="af8">
    <w:name w:val="Normal (Web)"/>
    <w:basedOn w:val="a"/>
    <w:uiPriority w:val="99"/>
    <w:semiHidden/>
    <w:unhideWhenUsed/>
    <w:rsid w:val="0053135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f9">
    <w:name w:val="Нет"/>
    <w:rsid w:val="00531354"/>
  </w:style>
  <w:style w:type="table" w:customStyle="1" w:styleId="afa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e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1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msonormal0">
    <w:name w:val="msonormal"/>
    <w:basedOn w:val="a"/>
    <w:uiPriority w:val="99"/>
    <w:semiHidden/>
    <w:rsid w:val="006D397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customStyle="1" w:styleId="TableNormal2">
    <w:name w:val="Table Normal2"/>
    <w:rsid w:val="006D39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6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7">
    <w:name w:val="6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6">
    <w:name w:val="6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5">
    <w:name w:val="6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4">
    <w:name w:val="64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62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61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00">
    <w:name w:val="60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9">
    <w:name w:val="59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8">
    <w:name w:val="5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7">
    <w:name w:val="5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6">
    <w:name w:val="5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5">
    <w:name w:val="5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4">
    <w:name w:val="54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3">
    <w:name w:val="53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20">
    <w:name w:val="52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10">
    <w:name w:val="51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00">
    <w:name w:val="50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9">
    <w:name w:val="49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8">
    <w:name w:val="4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7">
    <w:name w:val="4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60">
    <w:name w:val="4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50">
    <w:name w:val="4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s1">
    <w:name w:val="s1"/>
    <w:basedOn w:val="a0"/>
    <w:rsid w:val="005D3BBD"/>
  </w:style>
  <w:style w:type="paragraph" w:styleId="HTML">
    <w:name w:val="HTML Preformatted"/>
    <w:basedOn w:val="a"/>
    <w:link w:val="HTML0"/>
    <w:uiPriority w:val="99"/>
    <w:unhideWhenUsed/>
    <w:rsid w:val="007D0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</w:rPr>
  </w:style>
  <w:style w:type="character" w:customStyle="1" w:styleId="HTML0">
    <w:name w:val="Стандартный HTML Знак"/>
    <w:basedOn w:val="a0"/>
    <w:link w:val="HTML"/>
    <w:uiPriority w:val="99"/>
    <w:rsid w:val="007D0CB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/DhWu3cRSapKzVviXJHB2Htidw==">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B2EFD7-66A4-4B06-B923-6F842482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 Зульфия</dc:creator>
  <cp:lastModifiedBy>acer</cp:lastModifiedBy>
  <cp:revision>26</cp:revision>
  <dcterms:created xsi:type="dcterms:W3CDTF">2023-04-22T07:45:00Z</dcterms:created>
  <dcterms:modified xsi:type="dcterms:W3CDTF">2023-08-30T05:44:00Z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